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C92" w:rsidRDefault="001F3D38" w:rsidP="001F3D38">
      <w:pPr>
        <w:pStyle w:val="3"/>
        <w:tabs>
          <w:tab w:val="left" w:pos="0"/>
        </w:tabs>
        <w:spacing w:line="360" w:lineRule="auto"/>
        <w:jc w:val="center"/>
        <w:rPr>
          <w:b/>
          <w:szCs w:val="28"/>
        </w:rPr>
      </w:pPr>
      <w:r>
        <w:rPr>
          <w:b/>
          <w:szCs w:val="28"/>
        </w:rPr>
        <w:t xml:space="preserve">Семинар, </w:t>
      </w:r>
      <w:r w:rsidRPr="00970B5E">
        <w:rPr>
          <w:b/>
          <w:szCs w:val="28"/>
        </w:rPr>
        <w:t>С</w:t>
      </w:r>
      <w:r>
        <w:rPr>
          <w:b/>
          <w:szCs w:val="28"/>
        </w:rPr>
        <w:t xml:space="preserve">туденттің өзіндік жұмыстарына </w:t>
      </w:r>
      <w:r w:rsidRPr="00970B5E">
        <w:rPr>
          <w:b/>
          <w:szCs w:val="28"/>
        </w:rPr>
        <w:t xml:space="preserve"> дайындық</w:t>
      </w:r>
      <w:r>
        <w:rPr>
          <w:b/>
          <w:szCs w:val="28"/>
        </w:rPr>
        <w:t xml:space="preserve"> жасауға </w:t>
      </w:r>
    </w:p>
    <w:p w:rsidR="001F3D38" w:rsidRPr="00970B5E" w:rsidRDefault="001F3D38" w:rsidP="001F3D38">
      <w:pPr>
        <w:pStyle w:val="3"/>
        <w:tabs>
          <w:tab w:val="left" w:pos="0"/>
        </w:tabs>
        <w:spacing w:line="360" w:lineRule="auto"/>
        <w:jc w:val="center"/>
        <w:rPr>
          <w:b/>
          <w:szCs w:val="28"/>
        </w:rPr>
      </w:pPr>
      <w:r>
        <w:rPr>
          <w:b/>
          <w:szCs w:val="28"/>
        </w:rPr>
        <w:t>әдістемелік нұсқау</w:t>
      </w:r>
    </w:p>
    <w:p w:rsidR="001F3D38" w:rsidRPr="00970B5E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</w:p>
    <w:p w:rsidR="001F3D38" w:rsidRPr="00970B5E" w:rsidRDefault="001F3D38" w:rsidP="001F3D38">
      <w:pPr>
        <w:tabs>
          <w:tab w:val="left" w:pos="0"/>
        </w:tabs>
        <w:spacing w:line="360" w:lineRule="auto"/>
        <w:jc w:val="both"/>
        <w:rPr>
          <w:sz w:val="28"/>
          <w:szCs w:val="28"/>
          <w:lang w:val="kk-KZ"/>
        </w:rPr>
      </w:pPr>
      <w:r w:rsidRPr="00970B5E">
        <w:rPr>
          <w:sz w:val="28"/>
          <w:szCs w:val="28"/>
          <w:lang w:val="kk-KZ"/>
        </w:rPr>
        <w:tab/>
        <w:t xml:space="preserve">Студенттердің өздік жұмысы аталған тақырыптар бойынша студенттердің білімін кеңейтуге,  білімді саналы қабылдауға арналады.  </w:t>
      </w:r>
      <w:r w:rsidRPr="00970B5E">
        <w:rPr>
          <w:sz w:val="28"/>
          <w:szCs w:val="28"/>
          <w:u w:val="single"/>
          <w:lang w:val="kk-KZ"/>
        </w:rPr>
        <w:t xml:space="preserve">СӨЖ </w:t>
      </w:r>
      <w:r w:rsidRPr="00970B5E">
        <w:rPr>
          <w:sz w:val="28"/>
          <w:szCs w:val="28"/>
          <w:lang w:val="kk-KZ"/>
        </w:rPr>
        <w:t>тапсырмалары  сұрақтар және жазбаша жұмыстар түрінде берілген. Сұрақтарға жауаптар конспект түрінде дәптерге жазылып: СОӨЖ сабағында тексеріледі. Берілген тапсырмалар аталған әдебиеттерді қолдана отырып орындалады. Студенттердің өз</w:t>
      </w:r>
      <w:r w:rsidR="00A14372">
        <w:rPr>
          <w:sz w:val="28"/>
          <w:szCs w:val="28"/>
          <w:lang w:val="kk-KZ"/>
        </w:rPr>
        <w:t xml:space="preserve"> бетімен</w:t>
      </w:r>
      <w:r w:rsidRPr="00970B5E">
        <w:rPr>
          <w:sz w:val="28"/>
          <w:szCs w:val="28"/>
          <w:lang w:val="kk-KZ"/>
        </w:rPr>
        <w:t xml:space="preserve"> қосымша әдебиеттерден даярлық жұмыстары ескеріледі.</w:t>
      </w:r>
    </w:p>
    <w:p w:rsidR="001F3D38" w:rsidRPr="002910F8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</w:p>
    <w:p w:rsidR="001F3D38" w:rsidRPr="002910F8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ab/>
      </w:r>
      <w:r w:rsidRPr="002910F8">
        <w:rPr>
          <w:b/>
          <w:szCs w:val="28"/>
        </w:rPr>
        <w:t xml:space="preserve">Эссе жазуға нұсқау </w:t>
      </w:r>
    </w:p>
    <w:p w:rsidR="001F3D38" w:rsidRPr="002910F8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  <w:r>
        <w:rPr>
          <w:szCs w:val="28"/>
        </w:rPr>
        <w:tab/>
      </w:r>
      <w:r w:rsidRPr="002910F8">
        <w:rPr>
          <w:szCs w:val="28"/>
        </w:rPr>
        <w:t xml:space="preserve">Эссе дегеніміз берілген тақырыптың қысқаша мазмұнын беретін шығарма. Берілген тақырыптардан қалауыңыз бойынша бір тақырып таңдап аласыз. Сіз эссені А4 форматқа жазып өткізесіз.  Қолдан жазсаңыз </w:t>
      </w:r>
      <w:r w:rsidR="00A14372">
        <w:rPr>
          <w:szCs w:val="28"/>
        </w:rPr>
        <w:t xml:space="preserve">- </w:t>
      </w:r>
      <w:r w:rsidRPr="002910F8">
        <w:rPr>
          <w:szCs w:val="28"/>
        </w:rPr>
        <w:t xml:space="preserve">көлемі </w:t>
      </w:r>
      <w:r>
        <w:rPr>
          <w:szCs w:val="28"/>
        </w:rPr>
        <w:t>5</w:t>
      </w:r>
      <w:r w:rsidRPr="002910F8">
        <w:rPr>
          <w:szCs w:val="28"/>
        </w:rPr>
        <w:t xml:space="preserve"> бет.  Ал компьютерге бассаңыз </w:t>
      </w:r>
      <w:r w:rsidR="00A14372">
        <w:rPr>
          <w:szCs w:val="28"/>
        </w:rPr>
        <w:t xml:space="preserve">- </w:t>
      </w:r>
      <w:r w:rsidRPr="002910F8">
        <w:rPr>
          <w:szCs w:val="28"/>
        </w:rPr>
        <w:t xml:space="preserve">көлемі </w:t>
      </w:r>
      <w:r>
        <w:rPr>
          <w:szCs w:val="28"/>
        </w:rPr>
        <w:t>2</w:t>
      </w:r>
      <w:r w:rsidRPr="002910F8">
        <w:rPr>
          <w:szCs w:val="28"/>
        </w:rPr>
        <w:t xml:space="preserve"> бет болу керек.</w:t>
      </w:r>
      <w:r w:rsidRPr="002910F8">
        <w:rPr>
          <w:b/>
          <w:szCs w:val="28"/>
        </w:rPr>
        <w:t xml:space="preserve"> </w:t>
      </w:r>
    </w:p>
    <w:p w:rsidR="001F3D38" w:rsidRPr="002910F8" w:rsidRDefault="001F3D38" w:rsidP="00265E00">
      <w:pPr>
        <w:tabs>
          <w:tab w:val="left" w:pos="0"/>
        </w:tabs>
        <w:spacing w:line="360" w:lineRule="auto"/>
        <w:jc w:val="both"/>
        <w:rPr>
          <w:lang w:val="kk-KZ"/>
        </w:rPr>
      </w:pPr>
    </w:p>
    <w:p w:rsidR="001F3D38" w:rsidRPr="00970B5E" w:rsidRDefault="001F3D38" w:rsidP="001F3D38">
      <w:pPr>
        <w:jc w:val="both"/>
        <w:rPr>
          <w:b/>
        </w:rPr>
      </w:pPr>
      <w:r w:rsidRPr="00970B5E">
        <w:rPr>
          <w:sz w:val="28"/>
          <w:szCs w:val="28"/>
          <w:lang w:val="kk-KZ"/>
        </w:rPr>
        <w:tab/>
      </w:r>
      <w:r w:rsidRPr="00970B5E">
        <w:rPr>
          <w:b/>
        </w:rPr>
        <w:t xml:space="preserve">Эссе </w:t>
      </w:r>
      <w:proofErr w:type="spellStart"/>
      <w:r w:rsidRPr="00970B5E">
        <w:rPr>
          <w:b/>
        </w:rPr>
        <w:t>тақырыптары</w:t>
      </w:r>
      <w:proofErr w:type="spellEnd"/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Психология дегеніміз не?                                                  .                                             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Психиканың обьективті қажеттілігі.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Ішкі дүние және сана күйлері.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Мотивациялық белсенділік                                        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Адам және басқа адамдар.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Өзіндік сана сезім.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Психика, мінез-құлық және іс-әрекет.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proofErr w:type="spellStart"/>
      <w:r w:rsidRPr="00FA5FA1">
        <w:t>Ұйымдағы</w:t>
      </w:r>
      <w:proofErr w:type="spellEnd"/>
      <w:r w:rsidRPr="00FA5FA1">
        <w:t xml:space="preserve"> </w:t>
      </w:r>
      <w:proofErr w:type="spellStart"/>
      <w:r w:rsidRPr="00FA5FA1">
        <w:t>персоналдар</w:t>
      </w:r>
      <w:proofErr w:type="spellEnd"/>
      <w:r w:rsidRPr="00FA5FA1">
        <w:t xml:space="preserve"> </w:t>
      </w:r>
      <w:proofErr w:type="spellStart"/>
      <w:r w:rsidRPr="00FA5FA1">
        <w:t>мотивациясы</w:t>
      </w:r>
      <w:proofErr w:type="spellEnd"/>
      <w:r w:rsidRPr="00FA5FA1">
        <w:t>.</w:t>
      </w:r>
      <w:r w:rsidRPr="00FA5FA1">
        <w:rPr>
          <w:lang w:val="kk-KZ"/>
        </w:rPr>
        <w:t xml:space="preserve">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зерттеу пәні, объектісі мен міндеттері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Психологияның зерттеу пәні.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Психолгияның зерттеу объектісі.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мақсат-міндеттері.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зерттеу әдістері.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даму тарихы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Ежелгі антикалық және орта ғасырлық философтардың жан туралы ойлары.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сана туралы ғылым ретінде.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мінез-құлық туралы ғылым ретінде.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психиканы зерттейтін ғылым.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Қазақстандағы психология ғылымының дамуы. </w:t>
      </w:r>
    </w:p>
    <w:p w:rsidR="001F3D38" w:rsidRPr="00FA5FA1" w:rsidRDefault="001F3D38" w:rsidP="001F3D38">
      <w:pPr>
        <w:numPr>
          <w:ilvl w:val="0"/>
          <w:numId w:val="11"/>
        </w:numPr>
        <w:rPr>
          <w:bCs/>
          <w:lang w:val="kk-KZ"/>
        </w:rPr>
      </w:pPr>
      <w:r w:rsidRPr="00FA5FA1">
        <w:rPr>
          <w:lang w:val="kk-KZ"/>
        </w:rPr>
        <w:t>П</w:t>
      </w:r>
      <w:r w:rsidRPr="00FA5FA1">
        <w:rPr>
          <w:bCs/>
          <w:lang w:val="kk-KZ"/>
        </w:rPr>
        <w:t>сихикасының дамуы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lastRenderedPageBreak/>
        <w:t xml:space="preserve">Ми және психика.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Орталық жүйке жүйесінің құрылымы.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Орталық жүйке жүйесінің қызметі.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Сананың пайда болуы және дамуы.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Өзіндік сана.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Бейсаналылық.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Іс-әрекет психологиясы 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Адамзат іс-әрекетінің құрылымы, ішкі және сыртқы компоненттері.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Іс-әрекет және мінез-құлық.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Адамзат іс-әрекетінің түрлері және олардың дамуы, жіктелуі.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Ептіліктер, дағдылар және әдеттер іс-әрекет құрылымында.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 xml:space="preserve">Адамдар арасындағы қарым-қатынас        </w:t>
      </w:r>
    </w:p>
    <w:p w:rsidR="001F3D38" w:rsidRPr="00FA5FA1" w:rsidRDefault="001F3D38" w:rsidP="001F3D38">
      <w:pPr>
        <w:pStyle w:val="2"/>
        <w:numPr>
          <w:ilvl w:val="0"/>
          <w:numId w:val="11"/>
        </w:numPr>
        <w:tabs>
          <w:tab w:val="left" w:pos="0"/>
        </w:tabs>
        <w:spacing w:after="0" w:line="240" w:lineRule="auto"/>
        <w:jc w:val="both"/>
        <w:rPr>
          <w:lang w:val="kk-KZ"/>
        </w:rPr>
      </w:pPr>
      <w:r w:rsidRPr="00FA5FA1">
        <w:rPr>
          <w:lang w:val="kk-KZ"/>
        </w:rPr>
        <w:t>Тұлға және қарым-қатынас.</w:t>
      </w:r>
    </w:p>
    <w:p w:rsidR="001F3D38" w:rsidRPr="00FA5FA1" w:rsidRDefault="001F3D38" w:rsidP="001F3D38">
      <w:pPr>
        <w:pStyle w:val="2"/>
        <w:numPr>
          <w:ilvl w:val="0"/>
          <w:numId w:val="11"/>
        </w:numPr>
        <w:tabs>
          <w:tab w:val="left" w:pos="0"/>
        </w:tabs>
        <w:spacing w:after="0" w:line="240" w:lineRule="auto"/>
        <w:jc w:val="both"/>
        <w:rPr>
          <w:lang w:val="kk-KZ"/>
        </w:rPr>
      </w:pPr>
      <w:r w:rsidRPr="00FA5FA1">
        <w:rPr>
          <w:lang w:val="kk-KZ"/>
        </w:rPr>
        <w:t>Қарым-қатынастың негізгі функциялары.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 xml:space="preserve">Ұжым. Топтар. 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Түйсік және қабылдау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960"/>
        </w:tabs>
        <w:jc w:val="both"/>
        <w:rPr>
          <w:lang w:val="kk-KZ"/>
        </w:rPr>
      </w:pPr>
      <w:r w:rsidRPr="00FA5FA1">
        <w:rPr>
          <w:lang w:val="kk-KZ"/>
        </w:rPr>
        <w:t>Түйсік туралы жалпы түсініктер,түйсік түрлері.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960"/>
        </w:tabs>
        <w:jc w:val="both"/>
        <w:rPr>
          <w:lang w:val="kk-KZ"/>
        </w:rPr>
      </w:pPr>
      <w:r w:rsidRPr="00FA5FA1">
        <w:rPr>
          <w:lang w:val="kk-KZ"/>
        </w:rPr>
        <w:t>Түйсіктің физиологиялық негізі.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960"/>
        </w:tabs>
        <w:jc w:val="both"/>
        <w:rPr>
          <w:lang w:val="kk-KZ"/>
        </w:rPr>
      </w:pPr>
      <w:r w:rsidRPr="00FA5FA1">
        <w:rPr>
          <w:lang w:val="kk-KZ"/>
        </w:rPr>
        <w:t>Түйсіктің негізгі қасиеттері мен сипаттары.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tabs>
          <w:tab w:val="left" w:pos="-360"/>
          <w:tab w:val="left" w:pos="360"/>
        </w:tabs>
        <w:jc w:val="both"/>
        <w:rPr>
          <w:sz w:val="24"/>
          <w:szCs w:val="24"/>
        </w:rPr>
      </w:pPr>
      <w:r w:rsidRPr="00FA5FA1">
        <w:rPr>
          <w:sz w:val="24"/>
          <w:szCs w:val="24"/>
        </w:rPr>
        <w:t xml:space="preserve">Қабылдаудың жалпы сипаттамасы және физиологиялық табиғаты.  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tabs>
          <w:tab w:val="left" w:pos="-360"/>
          <w:tab w:val="left" w:pos="360"/>
        </w:tabs>
        <w:jc w:val="both"/>
        <w:rPr>
          <w:sz w:val="24"/>
          <w:szCs w:val="24"/>
        </w:rPr>
      </w:pPr>
      <w:r w:rsidRPr="00FA5FA1">
        <w:rPr>
          <w:sz w:val="24"/>
          <w:szCs w:val="24"/>
        </w:rPr>
        <w:t>Қабылдаудың негізігі қасиеттері мен түрлері.</w:t>
      </w:r>
    </w:p>
    <w:p w:rsidR="001F3D38" w:rsidRPr="00FA5FA1" w:rsidRDefault="001F3D38" w:rsidP="001F3D38">
      <w:pPr>
        <w:pStyle w:val="3"/>
        <w:rPr>
          <w:sz w:val="24"/>
          <w:szCs w:val="24"/>
        </w:rPr>
      </w:pPr>
    </w:p>
    <w:p w:rsidR="001F3D38" w:rsidRPr="00BC7860" w:rsidRDefault="001F3D38" w:rsidP="001F3D38">
      <w:pPr>
        <w:pStyle w:val="3"/>
        <w:tabs>
          <w:tab w:val="left" w:pos="0"/>
        </w:tabs>
        <w:jc w:val="both"/>
        <w:rPr>
          <w:b/>
          <w:sz w:val="24"/>
          <w:szCs w:val="24"/>
        </w:rPr>
      </w:pPr>
      <w:r w:rsidRPr="00BC7860">
        <w:rPr>
          <w:b/>
          <w:sz w:val="24"/>
          <w:szCs w:val="24"/>
        </w:rPr>
        <w:tab/>
      </w:r>
    </w:p>
    <w:p w:rsidR="001F3D38" w:rsidRDefault="001F3D38" w:rsidP="001F3D38">
      <w:pPr>
        <w:tabs>
          <w:tab w:val="left" w:pos="180"/>
        </w:tabs>
        <w:jc w:val="both"/>
        <w:rPr>
          <w:i/>
          <w:lang w:val="kk-KZ"/>
        </w:rPr>
      </w:pPr>
    </w:p>
    <w:p w:rsidR="001F3D38" w:rsidRPr="0008561C" w:rsidRDefault="001F3D38" w:rsidP="00265E00">
      <w:pPr>
        <w:tabs>
          <w:tab w:val="left" w:pos="180"/>
        </w:tabs>
        <w:jc w:val="both"/>
        <w:rPr>
          <w:lang w:val="kk-KZ"/>
        </w:rPr>
      </w:pPr>
      <w:r>
        <w:rPr>
          <w:b/>
          <w:lang w:val="kk-KZ"/>
        </w:rPr>
        <w:tab/>
      </w:r>
      <w:bookmarkStart w:id="0" w:name="_GoBack"/>
      <w:bookmarkEnd w:id="0"/>
    </w:p>
    <w:p w:rsidR="000A5AE6" w:rsidRDefault="000A5AE6"/>
    <w:sectPr w:rsidR="000A5AE6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C5682"/>
    <w:multiLevelType w:val="hybridMultilevel"/>
    <w:tmpl w:val="594AEB76"/>
    <w:lvl w:ilvl="0" w:tplc="FFFFFFF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A7397"/>
    <w:multiLevelType w:val="hybridMultilevel"/>
    <w:tmpl w:val="DD6894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6D1AAD"/>
    <w:multiLevelType w:val="hybridMultilevel"/>
    <w:tmpl w:val="FC90A358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035E15"/>
    <w:multiLevelType w:val="multilevel"/>
    <w:tmpl w:val="93603B42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2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C84B51"/>
    <w:multiLevelType w:val="hybridMultilevel"/>
    <w:tmpl w:val="4FAE3BA2"/>
    <w:lvl w:ilvl="0" w:tplc="05D07C9E">
      <w:start w:val="1"/>
      <w:numFmt w:val="decimal"/>
      <w:lvlText w:val="%1."/>
      <w:lvlJc w:val="left"/>
      <w:pPr>
        <w:tabs>
          <w:tab w:val="num" w:pos="1635"/>
        </w:tabs>
        <w:ind w:left="1635" w:hanging="360"/>
      </w:pPr>
    </w:lvl>
    <w:lvl w:ilvl="1" w:tplc="4814BB3A">
      <w:numFmt w:val="none"/>
      <w:lvlText w:val=""/>
      <w:lvlJc w:val="left"/>
      <w:pPr>
        <w:tabs>
          <w:tab w:val="num" w:pos="360"/>
        </w:tabs>
      </w:pPr>
    </w:lvl>
    <w:lvl w:ilvl="2" w:tplc="368E48B6">
      <w:numFmt w:val="none"/>
      <w:lvlText w:val=""/>
      <w:lvlJc w:val="left"/>
      <w:pPr>
        <w:tabs>
          <w:tab w:val="num" w:pos="360"/>
        </w:tabs>
      </w:pPr>
    </w:lvl>
    <w:lvl w:ilvl="3" w:tplc="E704168C">
      <w:numFmt w:val="none"/>
      <w:lvlText w:val=""/>
      <w:lvlJc w:val="left"/>
      <w:pPr>
        <w:tabs>
          <w:tab w:val="num" w:pos="360"/>
        </w:tabs>
      </w:pPr>
    </w:lvl>
    <w:lvl w:ilvl="4" w:tplc="74A69682">
      <w:numFmt w:val="none"/>
      <w:lvlText w:val=""/>
      <w:lvlJc w:val="left"/>
      <w:pPr>
        <w:tabs>
          <w:tab w:val="num" w:pos="360"/>
        </w:tabs>
      </w:pPr>
    </w:lvl>
    <w:lvl w:ilvl="5" w:tplc="75583F9A">
      <w:numFmt w:val="none"/>
      <w:lvlText w:val=""/>
      <w:lvlJc w:val="left"/>
      <w:pPr>
        <w:tabs>
          <w:tab w:val="num" w:pos="360"/>
        </w:tabs>
      </w:pPr>
    </w:lvl>
    <w:lvl w:ilvl="6" w:tplc="4052FF32">
      <w:numFmt w:val="none"/>
      <w:lvlText w:val=""/>
      <w:lvlJc w:val="left"/>
      <w:pPr>
        <w:tabs>
          <w:tab w:val="num" w:pos="360"/>
        </w:tabs>
      </w:pPr>
    </w:lvl>
    <w:lvl w:ilvl="7" w:tplc="E9A8515E">
      <w:numFmt w:val="none"/>
      <w:lvlText w:val=""/>
      <w:lvlJc w:val="left"/>
      <w:pPr>
        <w:tabs>
          <w:tab w:val="num" w:pos="360"/>
        </w:tabs>
      </w:pPr>
    </w:lvl>
    <w:lvl w:ilvl="8" w:tplc="F3F6E57E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1D057AF9"/>
    <w:multiLevelType w:val="hybridMultilevel"/>
    <w:tmpl w:val="DF54459E"/>
    <w:lvl w:ilvl="0" w:tplc="FFFFFFFF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A640ED"/>
    <w:multiLevelType w:val="multilevel"/>
    <w:tmpl w:val="F01C255E"/>
    <w:lvl w:ilvl="0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3DA64FAD"/>
    <w:multiLevelType w:val="hybridMultilevel"/>
    <w:tmpl w:val="F044D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0A274A1"/>
    <w:multiLevelType w:val="multilevel"/>
    <w:tmpl w:val="4ECC4DE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  <w:i w:val="0"/>
      </w:rPr>
    </w:lvl>
    <w:lvl w:ilvl="1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i w:val="0"/>
      </w:rPr>
    </w:lvl>
  </w:abstractNum>
  <w:abstractNum w:abstractNumId="9">
    <w:nsid w:val="60BB1FD1"/>
    <w:multiLevelType w:val="hybridMultilevel"/>
    <w:tmpl w:val="6F64BA1C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5"/>
      <w:numFmt w:val="upperRoman"/>
      <w:lvlText w:val="%2."/>
      <w:lvlJc w:val="left"/>
      <w:pPr>
        <w:tabs>
          <w:tab w:val="num" w:pos="2430"/>
        </w:tabs>
        <w:ind w:left="2430" w:hanging="72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D10504"/>
    <w:multiLevelType w:val="hybridMultilevel"/>
    <w:tmpl w:val="4CC0C0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C687E15"/>
    <w:multiLevelType w:val="hybridMultilevel"/>
    <w:tmpl w:val="9FCCDF18"/>
    <w:lvl w:ilvl="0" w:tplc="FFFFFFFF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8E3205"/>
    <w:multiLevelType w:val="hybridMultilevel"/>
    <w:tmpl w:val="1BE80216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0"/>
  </w:num>
  <w:num w:numId="5">
    <w:abstractNumId w:val="9"/>
  </w:num>
  <w:num w:numId="6">
    <w:abstractNumId w:val="5"/>
  </w:num>
  <w:num w:numId="7">
    <w:abstractNumId w:val="2"/>
  </w:num>
  <w:num w:numId="8">
    <w:abstractNumId w:val="12"/>
  </w:num>
  <w:num w:numId="9">
    <w:abstractNumId w:val="3"/>
  </w:num>
  <w:num w:numId="10">
    <w:abstractNumId w:val="6"/>
  </w:num>
  <w:num w:numId="11">
    <w:abstractNumId w:val="7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448"/>
    <w:rsid w:val="000A5AE6"/>
    <w:rsid w:val="001F3D38"/>
    <w:rsid w:val="00265E00"/>
    <w:rsid w:val="00667C92"/>
    <w:rsid w:val="00A14372"/>
    <w:rsid w:val="00D02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C2CF80-EF8A-4264-BDD8-BCCDE4B72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1F3D38"/>
    <w:rPr>
      <w:sz w:val="28"/>
      <w:szCs w:val="20"/>
      <w:lang w:val="kk-KZ"/>
    </w:rPr>
  </w:style>
  <w:style w:type="character" w:customStyle="1" w:styleId="30">
    <w:name w:val="Основной текст 3 Знак"/>
    <w:basedOn w:val="a0"/>
    <w:link w:val="3"/>
    <w:rsid w:val="001F3D38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2">
    <w:name w:val="Body Text 2"/>
    <w:basedOn w:val="a"/>
    <w:link w:val="20"/>
    <w:rsid w:val="001F3D38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F3D3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5</cp:revision>
  <dcterms:created xsi:type="dcterms:W3CDTF">2020-01-14T16:52:00Z</dcterms:created>
  <dcterms:modified xsi:type="dcterms:W3CDTF">2020-08-27T08:52:00Z</dcterms:modified>
</cp:coreProperties>
</file>